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DD61" w14:textId="77777777" w:rsidR="003B432F" w:rsidRDefault="003B432F" w:rsidP="003F1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ind w:hanging="2"/>
        <w:jc w:val="right"/>
        <w:rPr>
          <w:rFonts w:ascii="Segoe UI" w:hAnsi="Segoe UI" w:cs="Segoe UI"/>
          <w:b/>
          <w:color w:val="000000"/>
        </w:rPr>
      </w:pPr>
    </w:p>
    <w:p w14:paraId="6F34FCD8" w14:textId="0E36C961" w:rsidR="00940173" w:rsidRPr="00873173" w:rsidRDefault="00940173" w:rsidP="003F1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7637E802" w14:textId="35F002DA" w:rsidR="006452FC" w:rsidRDefault="00A36778" w:rsidP="003F1D4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5D157E" wp14:editId="3EDC8405">
                <wp:simplePos x="0" y="0"/>
                <wp:positionH relativeFrom="margin">
                  <wp:posOffset>-635</wp:posOffset>
                </wp:positionH>
                <wp:positionV relativeFrom="paragraph">
                  <wp:posOffset>323215</wp:posOffset>
                </wp:positionV>
                <wp:extent cx="5743575" cy="830580"/>
                <wp:effectExtent l="0" t="0" r="28575" b="26670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8305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D5D792" w14:textId="77777777" w:rsidR="003B432F" w:rsidRDefault="003B432F" w:rsidP="003B432F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eastAsia="Calibr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43678802"/>
                          </w:p>
                          <w:bookmarkEnd w:id="0"/>
                          <w:p w14:paraId="288D98EE" w14:textId="058D7FA6" w:rsidR="008C381B" w:rsidRPr="003B432F" w:rsidRDefault="002747A0" w:rsidP="002747A0">
                            <w:pPr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 w:rsidRPr="002747A0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Bing w Atrium Biała – świętuj Mikołajki z ulubionym bohaterem dzieci!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-.05pt;margin-top:25.45pt;width:452.25pt;height:65.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29D5D792" w14:textId="77777777" w:rsidR="003B432F" w:rsidRDefault="003B432F" w:rsidP="003B432F">
                      <w:pPr>
                        <w:ind w:left="1" w:hanging="3"/>
                        <w:jc w:val="center"/>
                        <w:textDirection w:val="btLr"/>
                        <w:rPr>
                          <w:rFonts w:eastAsia="Calibri"/>
                          <w:b/>
                          <w:sz w:val="26"/>
                          <w:szCs w:val="26"/>
                        </w:rPr>
                      </w:pPr>
                      <w:bookmarkStart w:id="1" w:name="_Hlk143678802"/>
                    </w:p>
                    <w:bookmarkEnd w:id="1"/>
                    <w:p w14:paraId="288D98EE" w14:textId="058D7FA6" w:rsidR="008C381B" w:rsidRPr="003B432F" w:rsidRDefault="002747A0" w:rsidP="002747A0">
                      <w:pPr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8"/>
                          <w:szCs w:val="28"/>
                        </w:rPr>
                      </w:pPr>
                      <w:r w:rsidRPr="002747A0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Bing w Atrium Biała – świętuj Mikołajki z ulubionym bohaterem dzieci!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40173"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="00940173"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B1722B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404248">
        <w:rPr>
          <w:rFonts w:ascii="Segoe UI" w:eastAsia="Calibri" w:hAnsi="Segoe UI" w:cs="Segoe UI"/>
          <w:color w:val="000000"/>
          <w:sz w:val="20"/>
          <w:szCs w:val="20"/>
        </w:rPr>
        <w:t>5</w:t>
      </w:r>
      <w:r w:rsidR="00EB6D8C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451D5B">
        <w:rPr>
          <w:rFonts w:ascii="Segoe UI" w:eastAsia="Calibri" w:hAnsi="Segoe UI" w:cs="Segoe UI"/>
          <w:color w:val="000000"/>
          <w:sz w:val="20"/>
          <w:szCs w:val="20"/>
        </w:rPr>
        <w:t>grudnia</w:t>
      </w:r>
      <w:r w:rsidR="00350246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940173" w:rsidRPr="00865B39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865B39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="00940173" w:rsidRPr="00865B39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360A9D5F" w14:textId="7209C102" w:rsidR="003F1D46" w:rsidRPr="00A36778" w:rsidRDefault="003F1D46" w:rsidP="003B432F">
      <w:pPr>
        <w:rPr>
          <w:rFonts w:ascii="Segoe UI" w:hAnsi="Segoe UI" w:cs="Segoe UI"/>
        </w:rPr>
      </w:pPr>
    </w:p>
    <w:p w14:paraId="18C640AE" w14:textId="77777777" w:rsidR="003B432F" w:rsidRPr="00A36778" w:rsidRDefault="003B432F" w:rsidP="003B432F">
      <w:pPr>
        <w:ind w:left="-142"/>
        <w:jc w:val="both"/>
        <w:rPr>
          <w:rFonts w:ascii="Segoe UI" w:hAnsi="Segoe UI" w:cs="Segoe UI"/>
          <w:b/>
          <w:bCs/>
        </w:rPr>
      </w:pPr>
    </w:p>
    <w:p w14:paraId="71626236" w14:textId="32415230" w:rsidR="00A36778" w:rsidRDefault="002747A0" w:rsidP="00451D5B">
      <w:pPr>
        <w:pStyle w:val="NormalnyWeb"/>
        <w:shd w:val="clear" w:color="auto" w:fill="FFFFFF"/>
        <w:spacing w:before="0" w:beforeAutospacing="0" w:after="0" w:afterAutospacing="0" w:line="269" w:lineRule="auto"/>
        <w:jc w:val="both"/>
        <w:rPr>
          <w:rFonts w:ascii="Segoe UI" w:eastAsia="Arial" w:hAnsi="Segoe UI" w:cs="Segoe UI"/>
          <w:b/>
          <w:bCs/>
          <w:lang w:eastAsia="en-US"/>
        </w:rPr>
      </w:pPr>
      <w:r w:rsidRPr="002747A0">
        <w:rPr>
          <w:rFonts w:ascii="Segoe UI" w:eastAsia="Arial" w:hAnsi="Segoe UI" w:cs="Segoe UI"/>
          <w:b/>
          <w:bCs/>
          <w:lang w:eastAsia="en-US"/>
        </w:rPr>
        <w:t xml:space="preserve">6 i 7 grudnia Atrium Biała zaprasza wszystkie dzieci i rodziców na wyjątkowe spotkanie z Bingiem – rezolutnym królikiem z popularnego brytyjskiego serialu animowanego. </w:t>
      </w:r>
      <w:r>
        <w:rPr>
          <w:rFonts w:ascii="Segoe UI" w:eastAsia="Arial" w:hAnsi="Segoe UI" w:cs="Segoe UI"/>
          <w:b/>
          <w:bCs/>
          <w:lang w:eastAsia="en-US"/>
        </w:rPr>
        <w:t>Na najmłodszych c</w:t>
      </w:r>
      <w:r w:rsidRPr="002747A0">
        <w:rPr>
          <w:rFonts w:ascii="Segoe UI" w:eastAsia="Arial" w:hAnsi="Segoe UI" w:cs="Segoe UI"/>
          <w:b/>
          <w:bCs/>
          <w:lang w:eastAsia="en-US"/>
        </w:rPr>
        <w:t>zeka mnóstwo atrakcji, w tym gry, zabawy, kreatywne warsztaty i pamiątkowe zdjęcia. Wspólna zabawa z Bingiem to idealny sposób na spędzenie Mikołajek! Wszystkie atrakcje są bezpłatne.</w:t>
      </w:r>
    </w:p>
    <w:p w14:paraId="3B3390F6" w14:textId="77777777" w:rsidR="002747A0" w:rsidRPr="00451D5B" w:rsidRDefault="002747A0" w:rsidP="00451D5B">
      <w:pPr>
        <w:pStyle w:val="NormalnyWeb"/>
        <w:shd w:val="clear" w:color="auto" w:fill="FFFFFF"/>
        <w:spacing w:before="0" w:beforeAutospacing="0" w:after="0" w:afterAutospacing="0" w:line="269" w:lineRule="auto"/>
        <w:jc w:val="both"/>
        <w:rPr>
          <w:rFonts w:ascii="Segoe UI" w:eastAsia="Arial" w:hAnsi="Segoe UI" w:cs="Segoe UI"/>
          <w:b/>
          <w:bCs/>
          <w:sz w:val="22"/>
          <w:szCs w:val="22"/>
          <w:lang w:eastAsia="en-US"/>
        </w:rPr>
      </w:pPr>
    </w:p>
    <w:p w14:paraId="2090E821" w14:textId="79CFB725" w:rsidR="002747A0" w:rsidRDefault="002747A0" w:rsidP="00A3677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2747A0">
        <w:rPr>
          <w:rFonts w:ascii="Segoe UI" w:hAnsi="Segoe UI" w:cs="Segoe UI"/>
          <w:sz w:val="22"/>
          <w:szCs w:val="22"/>
        </w:rPr>
        <w:t xml:space="preserve">Już w dniach 6-7 grudnia Atrium Biała stanie się miejscem pełnym śmiechu, zabawy </w:t>
      </w:r>
      <w:r>
        <w:rPr>
          <w:rFonts w:ascii="Segoe UI" w:hAnsi="Segoe UI" w:cs="Segoe UI"/>
          <w:sz w:val="22"/>
          <w:szCs w:val="22"/>
        </w:rPr>
        <w:br/>
      </w:r>
      <w:r w:rsidRPr="002747A0">
        <w:rPr>
          <w:rFonts w:ascii="Segoe UI" w:hAnsi="Segoe UI" w:cs="Segoe UI"/>
          <w:sz w:val="22"/>
          <w:szCs w:val="22"/>
        </w:rPr>
        <w:t>i niezapomnianych chwil. Do centrum zawita Bing – uwielbiany przez najmłodszych bohater brytyjskiego serialu animowanego. Wraz z Bingiem przygotowaliśmy dla dzieci i rodziców moc atrakcji, konkursów i animacji.</w:t>
      </w:r>
    </w:p>
    <w:p w14:paraId="7D161E18" w14:textId="361FAFA5" w:rsidR="00A36778" w:rsidRPr="00A36778" w:rsidRDefault="002747A0" w:rsidP="00A3677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W programie</w:t>
      </w:r>
      <w:r w:rsidR="00A36778" w:rsidRPr="00A36778">
        <w:rPr>
          <w:rFonts w:ascii="Segoe UI" w:hAnsi="Segoe UI" w:cs="Segoe UI"/>
          <w:b/>
          <w:bCs/>
          <w:sz w:val="22"/>
          <w:szCs w:val="22"/>
        </w:rPr>
        <w:t>:</w:t>
      </w:r>
    </w:p>
    <w:p w14:paraId="2EA2B645" w14:textId="77777777" w:rsidR="002747A0" w:rsidRPr="002747A0" w:rsidRDefault="002747A0" w:rsidP="002747A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2747A0">
        <w:rPr>
          <w:rFonts w:ascii="Segoe UI" w:hAnsi="Segoe UI" w:cs="Segoe UI"/>
          <w:b/>
          <w:bCs/>
          <w:sz w:val="22"/>
          <w:szCs w:val="22"/>
        </w:rPr>
        <w:t xml:space="preserve">Spotkanie z Bingiem – </w:t>
      </w:r>
      <w:r w:rsidRPr="002747A0">
        <w:rPr>
          <w:rFonts w:ascii="Segoe UI" w:hAnsi="Segoe UI" w:cs="Segoe UI"/>
          <w:sz w:val="22"/>
          <w:szCs w:val="22"/>
        </w:rPr>
        <w:t>pamiątkowe zdjęcia i wspólna zabawa na scenie.</w:t>
      </w:r>
    </w:p>
    <w:p w14:paraId="4508B7E1" w14:textId="77777777" w:rsidR="002747A0" w:rsidRPr="002747A0" w:rsidRDefault="002747A0" w:rsidP="002747A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2747A0">
        <w:rPr>
          <w:rFonts w:ascii="Segoe UI" w:hAnsi="Segoe UI" w:cs="Segoe UI"/>
          <w:b/>
          <w:bCs/>
          <w:sz w:val="22"/>
          <w:szCs w:val="22"/>
        </w:rPr>
        <w:t xml:space="preserve">Tematyczne gry i zabawy – </w:t>
      </w:r>
      <w:r w:rsidRPr="002747A0">
        <w:rPr>
          <w:rFonts w:ascii="Segoe UI" w:hAnsi="Segoe UI" w:cs="Segoe UI"/>
          <w:sz w:val="22"/>
          <w:szCs w:val="22"/>
        </w:rPr>
        <w:t>od łowienia kaczuszek po kręgle i memory.</w:t>
      </w:r>
    </w:p>
    <w:p w14:paraId="6F7FFEA6" w14:textId="77777777" w:rsidR="002747A0" w:rsidRPr="002747A0" w:rsidRDefault="002747A0" w:rsidP="002747A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2747A0">
        <w:rPr>
          <w:rFonts w:ascii="Segoe UI" w:hAnsi="Segoe UI" w:cs="Segoe UI"/>
          <w:b/>
          <w:bCs/>
          <w:sz w:val="22"/>
          <w:szCs w:val="22"/>
        </w:rPr>
        <w:t xml:space="preserve">Strefa kreatywna – </w:t>
      </w:r>
      <w:r w:rsidRPr="002747A0">
        <w:rPr>
          <w:rFonts w:ascii="Segoe UI" w:hAnsi="Segoe UI" w:cs="Segoe UI"/>
          <w:sz w:val="22"/>
          <w:szCs w:val="22"/>
        </w:rPr>
        <w:t>stwórz własne uszy Binga i baw się jak artysta.</w:t>
      </w:r>
    </w:p>
    <w:p w14:paraId="09A3412D" w14:textId="77777777" w:rsidR="002747A0" w:rsidRPr="002747A0" w:rsidRDefault="002747A0" w:rsidP="002747A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sz w:val="22"/>
          <w:szCs w:val="22"/>
        </w:rPr>
      </w:pPr>
      <w:r w:rsidRPr="002747A0">
        <w:rPr>
          <w:rFonts w:ascii="Segoe UI" w:hAnsi="Segoe UI" w:cs="Segoe UI"/>
          <w:b/>
          <w:bCs/>
          <w:sz w:val="22"/>
          <w:szCs w:val="22"/>
        </w:rPr>
        <w:t xml:space="preserve">Fotobudka – </w:t>
      </w:r>
      <w:r w:rsidRPr="002747A0">
        <w:rPr>
          <w:rFonts w:ascii="Segoe UI" w:hAnsi="Segoe UI" w:cs="Segoe UI"/>
          <w:sz w:val="22"/>
          <w:szCs w:val="22"/>
        </w:rPr>
        <w:t>niezapomniane zdjęcia na pamiątkę.</w:t>
      </w:r>
    </w:p>
    <w:p w14:paraId="7E2A89F8" w14:textId="77777777" w:rsidR="002747A0" w:rsidRPr="002747A0" w:rsidRDefault="002747A0" w:rsidP="002747A0">
      <w:pPr>
        <w:shd w:val="clear" w:color="auto" w:fill="FFFFFF"/>
        <w:spacing w:after="120"/>
        <w:ind w:right="-170"/>
        <w:jc w:val="both"/>
        <w:rPr>
          <w:rFonts w:ascii="Segoe UI" w:eastAsia="Times New Roman" w:hAnsi="Segoe UI" w:cs="Segoe UI"/>
          <w:lang w:eastAsia="pl-PL"/>
        </w:rPr>
      </w:pPr>
      <w:r w:rsidRPr="002747A0">
        <w:rPr>
          <w:rFonts w:ascii="Segoe UI" w:eastAsia="Times New Roman" w:hAnsi="Segoe UI" w:cs="Segoe UI"/>
          <w:b/>
          <w:bCs/>
          <w:lang w:eastAsia="pl-PL"/>
        </w:rPr>
        <w:t>Godziny wydarzenia:</w:t>
      </w:r>
    </w:p>
    <w:p w14:paraId="40FBF1FE" w14:textId="05E921A8" w:rsidR="002747A0" w:rsidRPr="002747A0" w:rsidRDefault="002747A0" w:rsidP="002747A0">
      <w:pPr>
        <w:numPr>
          <w:ilvl w:val="0"/>
          <w:numId w:val="49"/>
        </w:numPr>
        <w:shd w:val="clear" w:color="auto" w:fill="FFFFFF"/>
        <w:spacing w:after="120"/>
        <w:ind w:right="-170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p</w:t>
      </w:r>
      <w:r w:rsidRPr="002747A0">
        <w:rPr>
          <w:rFonts w:ascii="Segoe UI" w:eastAsia="Times New Roman" w:hAnsi="Segoe UI" w:cs="Segoe UI"/>
          <w:lang w:eastAsia="pl-PL"/>
        </w:rPr>
        <w:t>iątek, 6 grudnia, godz</w:t>
      </w:r>
      <w:r>
        <w:rPr>
          <w:rFonts w:ascii="Segoe UI" w:eastAsia="Times New Roman" w:hAnsi="Segoe UI" w:cs="Segoe UI"/>
          <w:lang w:eastAsia="pl-PL"/>
        </w:rPr>
        <w:t>:</w:t>
      </w:r>
      <w:r w:rsidRPr="002747A0">
        <w:rPr>
          <w:rFonts w:ascii="Segoe UI" w:eastAsia="Times New Roman" w:hAnsi="Segoe UI" w:cs="Segoe UI"/>
          <w:lang w:eastAsia="pl-PL"/>
        </w:rPr>
        <w:t xml:space="preserve"> 15:00-19:00</w:t>
      </w:r>
    </w:p>
    <w:p w14:paraId="4332D529" w14:textId="789BC09A" w:rsidR="002747A0" w:rsidRDefault="002747A0" w:rsidP="002747A0">
      <w:pPr>
        <w:numPr>
          <w:ilvl w:val="0"/>
          <w:numId w:val="49"/>
        </w:numPr>
        <w:shd w:val="clear" w:color="auto" w:fill="FFFFFF"/>
        <w:spacing w:after="120"/>
        <w:ind w:right="-170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s</w:t>
      </w:r>
      <w:r w:rsidRPr="002747A0">
        <w:rPr>
          <w:rFonts w:ascii="Segoe UI" w:eastAsia="Times New Roman" w:hAnsi="Segoe UI" w:cs="Segoe UI"/>
          <w:lang w:eastAsia="pl-PL"/>
        </w:rPr>
        <w:t>obota, 7 grudnia, godz</w:t>
      </w:r>
      <w:r>
        <w:rPr>
          <w:rFonts w:ascii="Segoe UI" w:eastAsia="Times New Roman" w:hAnsi="Segoe UI" w:cs="Segoe UI"/>
          <w:lang w:eastAsia="pl-PL"/>
        </w:rPr>
        <w:t>:</w:t>
      </w:r>
      <w:r w:rsidRPr="002747A0">
        <w:rPr>
          <w:rFonts w:ascii="Segoe UI" w:eastAsia="Times New Roman" w:hAnsi="Segoe UI" w:cs="Segoe UI"/>
          <w:lang w:eastAsia="pl-PL"/>
        </w:rPr>
        <w:t xml:space="preserve"> 11:00-19:00</w:t>
      </w:r>
    </w:p>
    <w:p w14:paraId="62EC4F7A" w14:textId="71757C6A" w:rsidR="002747A0" w:rsidRPr="002747A0" w:rsidRDefault="002747A0" w:rsidP="002747A0">
      <w:pPr>
        <w:shd w:val="clear" w:color="auto" w:fill="FFFFFF"/>
        <w:spacing w:after="120"/>
        <w:ind w:right="-170"/>
        <w:jc w:val="both"/>
        <w:rPr>
          <w:rFonts w:ascii="Segoe UI" w:eastAsia="Times New Roman" w:hAnsi="Segoe UI" w:cs="Segoe UI"/>
          <w:lang w:eastAsia="pl-PL"/>
        </w:rPr>
      </w:pPr>
      <w:r w:rsidRPr="002747A0">
        <w:rPr>
          <w:rFonts w:ascii="Segoe UI" w:eastAsia="Times New Roman" w:hAnsi="Segoe UI" w:cs="Segoe UI"/>
          <w:b/>
          <w:bCs/>
          <w:lang w:eastAsia="pl-PL"/>
        </w:rPr>
        <w:t>Lokalizacja:</w:t>
      </w:r>
      <w:r w:rsidRPr="002747A0">
        <w:rPr>
          <w:rFonts w:ascii="Segoe UI" w:eastAsia="Times New Roman" w:hAnsi="Segoe UI" w:cs="Segoe UI"/>
          <w:lang w:eastAsia="pl-PL"/>
        </w:rPr>
        <w:t xml:space="preserve"> Strefa eventowa pomiędzy House a Sephora.</w:t>
      </w:r>
    </w:p>
    <w:p w14:paraId="2CB4D93C" w14:textId="04D84B81" w:rsidR="002747A0" w:rsidRPr="002747A0" w:rsidRDefault="002747A0" w:rsidP="002747A0">
      <w:pPr>
        <w:shd w:val="clear" w:color="auto" w:fill="FFFFFF"/>
        <w:spacing w:after="120"/>
        <w:ind w:right="-170"/>
        <w:jc w:val="both"/>
        <w:rPr>
          <w:rFonts w:ascii="Segoe UI" w:eastAsia="Times New Roman" w:hAnsi="Segoe UI" w:cs="Segoe UI"/>
          <w:lang w:eastAsia="pl-PL"/>
        </w:rPr>
      </w:pPr>
      <w:r w:rsidRPr="002747A0">
        <w:rPr>
          <w:rFonts w:ascii="Segoe UI" w:eastAsia="Times New Roman" w:hAnsi="Segoe UI" w:cs="Segoe UI"/>
          <w:lang w:eastAsia="pl-PL"/>
        </w:rPr>
        <w:t xml:space="preserve">Wszystkie atrakcje są </w:t>
      </w:r>
      <w:r w:rsidRPr="002747A0">
        <w:rPr>
          <w:rFonts w:ascii="Segoe UI" w:eastAsia="Times New Roman" w:hAnsi="Segoe UI" w:cs="Segoe UI"/>
          <w:b/>
          <w:bCs/>
          <w:lang w:eastAsia="pl-PL"/>
        </w:rPr>
        <w:t>bezpłatne</w:t>
      </w:r>
      <w:r w:rsidRPr="002747A0">
        <w:rPr>
          <w:rFonts w:ascii="Segoe UI" w:eastAsia="Times New Roman" w:hAnsi="Segoe UI" w:cs="Segoe UI"/>
          <w:lang w:eastAsia="pl-PL"/>
        </w:rPr>
        <w:t>, a świetna zabawa gwarantowana!</w:t>
      </w:r>
      <w:r>
        <w:rPr>
          <w:rFonts w:ascii="Segoe UI" w:eastAsia="Times New Roman" w:hAnsi="Segoe UI" w:cs="Segoe UI"/>
          <w:lang w:eastAsia="pl-PL"/>
        </w:rPr>
        <w:t xml:space="preserve"> </w:t>
      </w:r>
      <w:r w:rsidRPr="002747A0">
        <w:rPr>
          <w:rFonts w:ascii="Segoe UI" w:eastAsia="Times New Roman" w:hAnsi="Segoe UI" w:cs="Segoe UI"/>
          <w:lang w:eastAsia="pl-PL"/>
        </w:rPr>
        <w:t>Bing, znany z przygód pełnych nauki i przyjaźni, wprowadzi wszystkich w wyjątkową, świąteczną atmosferę. Zapraszamy do wspólnego świętowania w Atrium Biała!</w:t>
      </w:r>
    </w:p>
    <w:p w14:paraId="6D26B6AF" w14:textId="7633DDCF" w:rsidR="003F1D46" w:rsidRDefault="003F1D46" w:rsidP="003F1D46">
      <w:pPr>
        <w:shd w:val="clear" w:color="auto" w:fill="FFFFFF"/>
        <w:spacing w:after="120"/>
        <w:ind w:left="-170" w:right="-170"/>
        <w:jc w:val="both"/>
        <w:rPr>
          <w:rFonts w:ascii="Segoe UI" w:hAnsi="Segoe UI" w:cs="Segoe UI"/>
          <w:sz w:val="18"/>
          <w:szCs w:val="18"/>
        </w:rPr>
      </w:pPr>
    </w:p>
    <w:p w14:paraId="44917716" w14:textId="3751E0BE" w:rsidR="00D02E27" w:rsidRDefault="00553DC5" w:rsidP="00D02E27">
      <w:pPr>
        <w:shd w:val="clear" w:color="auto" w:fill="FFFFFF"/>
        <w:spacing w:after="120"/>
        <w:ind w:left="-170" w:right="-170"/>
        <w:jc w:val="both"/>
        <w:rPr>
          <w:rStyle w:val="Hipercze"/>
          <w:rFonts w:ascii="Segoe UI" w:hAnsi="Segoe UI" w:cs="Segoe UI"/>
          <w:color w:val="92D050"/>
          <w:sz w:val="18"/>
          <w:szCs w:val="18"/>
        </w:rPr>
      </w:pPr>
      <w:r w:rsidRPr="002623E9">
        <w:rPr>
          <w:rFonts w:ascii="Segoe UI" w:hAnsi="Segoe UI" w:cs="Segoe UI"/>
          <w:sz w:val="18"/>
          <w:szCs w:val="18"/>
        </w:rPr>
        <w:t xml:space="preserve">Więcej informacji na stronie </w:t>
      </w:r>
      <w:hyperlink r:id="rId8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www.atrium-biala.pl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r w:rsidRPr="002623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oraz na profilu Fb:</w:t>
      </w:r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hyperlink r:id="rId9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https://www.facebook.com/AtriumBiala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>.</w:t>
      </w:r>
    </w:p>
    <w:p w14:paraId="2DD03AFE" w14:textId="6A54A820" w:rsidR="00D02E27" w:rsidRDefault="002747A0" w:rsidP="00D02E27">
      <w:pPr>
        <w:shd w:val="clear" w:color="auto" w:fill="FFFFFF"/>
        <w:spacing w:after="120"/>
        <w:ind w:left="-170" w:right="-170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6FD00C3" wp14:editId="18D11032">
                <wp:simplePos x="0" y="0"/>
                <wp:positionH relativeFrom="column">
                  <wp:posOffset>-450215</wp:posOffset>
                </wp:positionH>
                <wp:positionV relativeFrom="paragraph">
                  <wp:posOffset>224155</wp:posOffset>
                </wp:positionV>
                <wp:extent cx="6629400" cy="1386840"/>
                <wp:effectExtent l="0" t="0" r="19050" b="22860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1FE93785" w:rsidR="00895D28" w:rsidRPr="00013EF3" w:rsidRDefault="00895D28" w:rsidP="00D02E27">
                            <w:pPr>
                              <w:ind w:right="-113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-35.45pt;margin-top:17.65pt;width:522pt;height:109.2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1FE93785" w:rsidR="00895D28" w:rsidRPr="00013EF3" w:rsidRDefault="00895D28" w:rsidP="00D02E27">
                      <w:pPr>
                        <w:ind w:right="-113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7AEB176" w14:textId="650C3EF1" w:rsidR="00D02E27" w:rsidRDefault="00D02E27" w:rsidP="00EB1C62">
      <w:pPr>
        <w:shd w:val="clear" w:color="auto" w:fill="FFFFFF"/>
        <w:spacing w:after="120"/>
        <w:ind w:left="-113" w:right="-113"/>
        <w:rPr>
          <w:rFonts w:ascii="Segoe UI" w:hAnsi="Segoe UI" w:cs="Segoe UI"/>
          <w:b/>
          <w:sz w:val="18"/>
          <w:szCs w:val="18"/>
        </w:rPr>
      </w:pPr>
    </w:p>
    <w:p w14:paraId="5B983D58" w14:textId="7DCFF210" w:rsidR="00D02E27" w:rsidRPr="00873173" w:rsidRDefault="00683309" w:rsidP="00D02E27">
      <w:pPr>
        <w:shd w:val="clear" w:color="auto" w:fill="FFFFFF"/>
        <w:spacing w:after="120"/>
        <w:ind w:left="-113" w:right="-113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2C4BF0EB" w:rsidR="00683309" w:rsidRPr="00873173" w:rsidRDefault="00683309" w:rsidP="003F1D46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 xml:space="preserve">Atrium Biała to nowoczesne centrum handlowo-usługowe położone ok. 2 km od ścisłego centrum Białegostoku. </w:t>
      </w:r>
      <w:r w:rsidRPr="00873173">
        <w:rPr>
          <w:rFonts w:ascii="Segoe UI" w:hAnsi="Segoe UI" w:cs="Segoe UI"/>
          <w:sz w:val="18"/>
          <w:szCs w:val="18"/>
        </w:rPr>
        <w:lastRenderedPageBreak/>
        <w:t>Na ponad 37 tys. mkw. powierzchni handlowej znajduje się blisko 100 sklepów oraz lokali usługowych, m.in.: hipermarket bi1, elektromarket Media Markt oraz wielosalowe kino Helios. Wśród głównych najemców centrum znajdują się takie marki jak: TK Maxx, H&amp;M, Apart, Big Star, Carry, CCC, Deichmann, Empik, Gatta, Homla, KFC, Lee Wrangler, Mohito,</w:t>
      </w:r>
      <w:r w:rsidR="00D030D8">
        <w:rPr>
          <w:rFonts w:ascii="Segoe UI" w:hAnsi="Segoe UI" w:cs="Segoe UI"/>
          <w:sz w:val="18"/>
          <w:szCs w:val="18"/>
        </w:rPr>
        <w:t xml:space="preserve"> Medicine,</w:t>
      </w:r>
      <w:r w:rsidRPr="00873173">
        <w:rPr>
          <w:rFonts w:ascii="Segoe UI" w:hAnsi="Segoe UI" w:cs="Segoe UI"/>
          <w:sz w:val="18"/>
          <w:szCs w:val="18"/>
        </w:rPr>
        <w:t xml:space="preserve"> Reserved, Rossmann, Sephora, Smyk, Solar, SuperPharm, Tatuum, Triumph, Vision Express. Dla wygody klientów w Atrium Biała przeznaczono blisko 970 miejsc parkingowych.</w:t>
      </w:r>
    </w:p>
    <w:p w14:paraId="3E74DACC" w14:textId="77777777" w:rsidR="00940173" w:rsidRPr="00873173" w:rsidRDefault="00940173" w:rsidP="003F1D46">
      <w:pPr>
        <w:spacing w:after="120"/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3F1D46">
      <w:pPr>
        <w:pStyle w:val="Nagwek2"/>
        <w:spacing w:after="120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60876514" w14:textId="30B3756A" w:rsidR="00940173" w:rsidRPr="003F1D46" w:rsidRDefault="00940173" w:rsidP="003F1D46">
      <w:pPr>
        <w:pStyle w:val="Nagwek2"/>
        <w:spacing w:after="120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  <w:r w:rsidRPr="00873173">
        <w:rPr>
          <w:rFonts w:ascii="Segoe UI" w:eastAsia="Calibri" w:hAnsi="Segoe UI" w:cs="Segoe UI"/>
          <w:i w:val="0"/>
          <w:sz w:val="18"/>
          <w:szCs w:val="18"/>
        </w:rPr>
        <w:t>Dodatkowe informacje</w:t>
      </w:r>
    </w:p>
    <w:tbl>
      <w:tblPr>
        <w:tblW w:w="6793" w:type="dxa"/>
        <w:tblInd w:w="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669"/>
      </w:tblGrid>
      <w:tr w:rsidR="00940173" w:rsidRPr="00873173" w14:paraId="3DAD726B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8DC7" w14:textId="1718B1D6" w:rsidR="00940173" w:rsidRPr="00873173" w:rsidRDefault="000E7C79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Katarzyna Dąbrowska</w:t>
            </w:r>
          </w:p>
          <w:p w14:paraId="6574D924" w14:textId="7E234668" w:rsidR="00940173" w:rsidRPr="00873173" w:rsidRDefault="00940173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ITBC Communication</w:t>
            </w:r>
          </w:p>
          <w:p w14:paraId="4EBB2FB7" w14:textId="0A5C6BE1" w:rsidR="00940173" w:rsidRPr="000E7C79" w:rsidRDefault="00940173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0E7C79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0E7C79" w:rsidRPr="000E7C79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512 869 028</w:t>
            </w:r>
          </w:p>
          <w:p w14:paraId="7E22600F" w14:textId="0BB9B1DE" w:rsidR="00940173" w:rsidRPr="00873173" w:rsidRDefault="000E7C79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0">
              <w:r w:rsidRPr="000E7C79">
                <w:rPr>
                  <w:rFonts w:ascii="Segoe UI" w:hAnsi="Segoe UI" w:cs="Segoe UI"/>
                  <w:sz w:val="18"/>
                  <w:szCs w:val="18"/>
                </w:rPr>
                <w:t>katarzyna_dabrowska</w:t>
              </w:r>
              <w:r w:rsidR="00940173" w:rsidRPr="000E7C79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@itbc.pl</w:t>
              </w:r>
            </w:hyperlink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4D3" w14:textId="6A68A40A" w:rsidR="00940173" w:rsidRPr="00873173" w:rsidRDefault="00455C8C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</w:p>
        </w:tc>
      </w:tr>
    </w:tbl>
    <w:p w14:paraId="1FF30B18" w14:textId="77777777" w:rsidR="00D02E27" w:rsidRDefault="00D02E27" w:rsidP="003F1D46">
      <w:pPr>
        <w:pStyle w:val="Stopka"/>
        <w:spacing w:after="120"/>
        <w:jc w:val="center"/>
        <w:rPr>
          <w:rFonts w:ascii="Segoe UI" w:hAnsi="Segoe UI" w:cs="Segoe UI"/>
        </w:rPr>
      </w:pPr>
      <w:bookmarkStart w:id="2" w:name="_Hlk130461322"/>
    </w:p>
    <w:p w14:paraId="420B3C73" w14:textId="5128A948" w:rsidR="00BC5D6C" w:rsidRPr="00873173" w:rsidRDefault="00BC5D6C" w:rsidP="003F1D46">
      <w:pPr>
        <w:pStyle w:val="Stopka"/>
        <w:spacing w:after="120"/>
        <w:jc w:val="center"/>
        <w:rPr>
          <w:rStyle w:val="Hipercze"/>
          <w:rFonts w:ascii="Segoe UI" w:hAnsi="Segoe UI" w:cs="Segoe UI"/>
          <w:b/>
        </w:rPr>
      </w:pPr>
      <w:hyperlink r:id="rId11" w:history="1">
        <w:r w:rsidRPr="00873173">
          <w:rPr>
            <w:rStyle w:val="Hipercze"/>
            <w:rFonts w:ascii="Segoe UI" w:hAnsi="Segoe UI" w:cs="Segoe UI"/>
            <w:b/>
          </w:rPr>
          <w:t>Corporate Social Responsibility</w:t>
        </w:r>
      </w:hyperlink>
    </w:p>
    <w:p w14:paraId="441AEFDA" w14:textId="77777777" w:rsidR="00BC5D6C" w:rsidRPr="00873173" w:rsidRDefault="00BC5D6C" w:rsidP="003F1D46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2" w:history="1">
        <w:r w:rsidRPr="00873173">
          <w:rPr>
            <w:rStyle w:val="Hipercze"/>
            <w:rFonts w:ascii="Segoe UI" w:hAnsi="Segoe UI" w:cs="Segoe UI"/>
            <w:b/>
          </w:rPr>
          <w:t>www.g-cityeu.com</w:t>
        </w:r>
      </w:hyperlink>
      <w:r w:rsidRPr="00873173">
        <w:rPr>
          <w:rFonts w:ascii="Segoe UI" w:hAnsi="Segoe UI" w:cs="Segoe UI"/>
          <w:b/>
        </w:rPr>
        <w:t xml:space="preserve"> </w:t>
      </w:r>
      <w:bookmarkEnd w:id="2"/>
    </w:p>
    <w:p w14:paraId="5870637F" w14:textId="77777777" w:rsidR="00683309" w:rsidRPr="00873173" w:rsidRDefault="00683309" w:rsidP="003F1D46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3" w:history="1">
        <w:r w:rsidRPr="00873173">
          <w:rPr>
            <w:rStyle w:val="Hipercze"/>
            <w:rFonts w:ascii="Segoe UI" w:hAnsi="Segoe UI" w:cs="Segoe UI"/>
            <w:b/>
            <w:bCs/>
          </w:rPr>
          <w:t>http://www.atrium-biala.pl</w:t>
        </w:r>
      </w:hyperlink>
    </w:p>
    <w:p w14:paraId="6AA5EF27" w14:textId="77777777" w:rsidR="00683309" w:rsidRPr="00873173" w:rsidRDefault="00683309" w:rsidP="003F1D46">
      <w:pPr>
        <w:spacing w:after="120"/>
        <w:ind w:left="4396" w:right="2592" w:hanging="1290"/>
        <w:rPr>
          <w:rFonts w:ascii="Segoe UI" w:hAnsi="Segoe UI" w:cs="Segoe UI"/>
          <w:b/>
        </w:rPr>
      </w:pPr>
    </w:p>
    <w:p w14:paraId="7AD49A35" w14:textId="24170892" w:rsidR="00683309" w:rsidRPr="00873173" w:rsidRDefault="00683309" w:rsidP="003F1D46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873173">
        <w:rPr>
          <w:rFonts w:ascii="Segoe UI" w:hAnsi="Segoe UI" w:cs="Segoe UI"/>
          <w:b/>
        </w:rPr>
        <w:t xml:space="preserve">        Dołącz do nas!</w:t>
      </w:r>
    </w:p>
    <w:p w14:paraId="492CEACD" w14:textId="6E4B1319" w:rsidR="00683309" w:rsidRPr="00873173" w:rsidRDefault="00D02E27" w:rsidP="003F1D46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5168" behindDoc="1" locked="0" layoutInCell="1" allowOverlap="1" wp14:anchorId="62BD09B7" wp14:editId="0DEE3471">
            <wp:simplePos x="0" y="0"/>
            <wp:positionH relativeFrom="column">
              <wp:posOffset>3478530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43904" behindDoc="1" locked="0" layoutInCell="1" allowOverlap="1" wp14:anchorId="3715CE86" wp14:editId="535C02D4">
            <wp:simplePos x="0" y="0"/>
            <wp:positionH relativeFrom="column">
              <wp:posOffset>1773555</wp:posOffset>
            </wp:positionH>
            <wp:positionV relativeFrom="paragraph">
              <wp:posOffset>153035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1072" behindDoc="1" locked="0" layoutInCell="1" allowOverlap="1" wp14:anchorId="182AE075" wp14:editId="336AD7C1">
            <wp:simplePos x="0" y="0"/>
            <wp:positionH relativeFrom="margin">
              <wp:posOffset>2579370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  <w:lang w:eastAsia="pl-PL"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9408B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 w:rsidP="003F1D46">
      <w:pPr>
        <w:pStyle w:val="Tekstpodstawowy"/>
        <w:spacing w:after="120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3B432F">
      <w:headerReference w:type="default" r:id="rId19"/>
      <w:footerReference w:type="default" r:id="rId20"/>
      <w:pgSz w:w="11910" w:h="16840"/>
      <w:pgMar w:top="1417" w:right="1417" w:bottom="1417" w:left="141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19CD" w14:textId="77777777" w:rsidR="002D7530" w:rsidRDefault="002D7530">
      <w:r>
        <w:separator/>
      </w:r>
    </w:p>
  </w:endnote>
  <w:endnote w:type="continuationSeparator" w:id="0">
    <w:p w14:paraId="0CD6B6C8" w14:textId="77777777" w:rsidR="002D7530" w:rsidRDefault="002D7530">
      <w:r>
        <w:continuationSeparator/>
      </w:r>
    </w:p>
  </w:endnote>
  <w:endnote w:type="continuationNotice" w:id="1">
    <w:p w14:paraId="304CE033" w14:textId="77777777" w:rsidR="002D7530" w:rsidRDefault="002D7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o.o. | Ostrobramska 75C Warsaw 04-175 </w:t>
    </w:r>
    <w:bookmarkStart w:id="3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3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D36C" w14:textId="77777777" w:rsidR="002D7530" w:rsidRDefault="002D7530">
      <w:r>
        <w:separator/>
      </w:r>
    </w:p>
  </w:footnote>
  <w:footnote w:type="continuationSeparator" w:id="0">
    <w:p w14:paraId="40B2BAA6" w14:textId="77777777" w:rsidR="002D7530" w:rsidRDefault="002D7530">
      <w:r>
        <w:continuationSeparator/>
      </w:r>
    </w:p>
  </w:footnote>
  <w:footnote w:type="continuationNotice" w:id="1">
    <w:p w14:paraId="14E6D1B0" w14:textId="77777777" w:rsidR="002D7530" w:rsidRDefault="002D7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A6176"/>
    <w:multiLevelType w:val="multilevel"/>
    <w:tmpl w:val="5C6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22E"/>
    <w:multiLevelType w:val="multilevel"/>
    <w:tmpl w:val="470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36D58"/>
    <w:multiLevelType w:val="hybridMultilevel"/>
    <w:tmpl w:val="4406F914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51718"/>
    <w:multiLevelType w:val="multilevel"/>
    <w:tmpl w:val="470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9359E"/>
    <w:multiLevelType w:val="hybridMultilevel"/>
    <w:tmpl w:val="5F1C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35F45"/>
    <w:multiLevelType w:val="hybridMultilevel"/>
    <w:tmpl w:val="306A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15B85"/>
    <w:multiLevelType w:val="multilevel"/>
    <w:tmpl w:val="AAD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B3475"/>
    <w:multiLevelType w:val="hybridMultilevel"/>
    <w:tmpl w:val="62C0BF1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485321">
    <w:abstractNumId w:val="4"/>
  </w:num>
  <w:num w:numId="2" w16cid:durableId="602223416">
    <w:abstractNumId w:val="2"/>
  </w:num>
  <w:num w:numId="3" w16cid:durableId="773593579">
    <w:abstractNumId w:val="17"/>
  </w:num>
  <w:num w:numId="4" w16cid:durableId="1982995294">
    <w:abstractNumId w:val="5"/>
  </w:num>
  <w:num w:numId="5" w16cid:durableId="1553882286">
    <w:abstractNumId w:val="42"/>
  </w:num>
  <w:num w:numId="6" w16cid:durableId="2002007582">
    <w:abstractNumId w:val="20"/>
  </w:num>
  <w:num w:numId="7" w16cid:durableId="665474494">
    <w:abstractNumId w:val="36"/>
  </w:num>
  <w:num w:numId="8" w16cid:durableId="1152407802">
    <w:abstractNumId w:val="37"/>
  </w:num>
  <w:num w:numId="9" w16cid:durableId="775709536">
    <w:abstractNumId w:val="38"/>
  </w:num>
  <w:num w:numId="10" w16cid:durableId="1120566068">
    <w:abstractNumId w:val="11"/>
  </w:num>
  <w:num w:numId="11" w16cid:durableId="2058620389">
    <w:abstractNumId w:val="28"/>
  </w:num>
  <w:num w:numId="12" w16cid:durableId="5236356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927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686573">
    <w:abstractNumId w:val="21"/>
  </w:num>
  <w:num w:numId="15" w16cid:durableId="2114351681">
    <w:abstractNumId w:val="0"/>
  </w:num>
  <w:num w:numId="16" w16cid:durableId="683214174">
    <w:abstractNumId w:val="6"/>
  </w:num>
  <w:num w:numId="17" w16cid:durableId="1794513753">
    <w:abstractNumId w:val="8"/>
  </w:num>
  <w:num w:numId="18" w16cid:durableId="1356736975">
    <w:abstractNumId w:val="16"/>
  </w:num>
  <w:num w:numId="19" w16cid:durableId="542326062">
    <w:abstractNumId w:val="9"/>
  </w:num>
  <w:num w:numId="20" w16cid:durableId="1045181868">
    <w:abstractNumId w:val="32"/>
  </w:num>
  <w:num w:numId="21" w16cid:durableId="1371808824">
    <w:abstractNumId w:val="30"/>
  </w:num>
  <w:num w:numId="22" w16cid:durableId="2141921945">
    <w:abstractNumId w:val="18"/>
  </w:num>
  <w:num w:numId="23" w16cid:durableId="697241096">
    <w:abstractNumId w:val="15"/>
  </w:num>
  <w:num w:numId="24" w16cid:durableId="1270547758">
    <w:abstractNumId w:val="39"/>
  </w:num>
  <w:num w:numId="25" w16cid:durableId="604583738">
    <w:abstractNumId w:val="19"/>
  </w:num>
  <w:num w:numId="26" w16cid:durableId="1716546103">
    <w:abstractNumId w:val="35"/>
  </w:num>
  <w:num w:numId="27" w16cid:durableId="78604211">
    <w:abstractNumId w:val="40"/>
  </w:num>
  <w:num w:numId="28" w16cid:durableId="1476213614">
    <w:abstractNumId w:val="1"/>
  </w:num>
  <w:num w:numId="29" w16cid:durableId="267546650">
    <w:abstractNumId w:val="24"/>
  </w:num>
  <w:num w:numId="30" w16cid:durableId="109201848">
    <w:abstractNumId w:val="46"/>
  </w:num>
  <w:num w:numId="31" w16cid:durableId="1275014824">
    <w:abstractNumId w:val="45"/>
  </w:num>
  <w:num w:numId="32" w16cid:durableId="183711693">
    <w:abstractNumId w:val="14"/>
  </w:num>
  <w:num w:numId="33" w16cid:durableId="650866883">
    <w:abstractNumId w:val="33"/>
  </w:num>
  <w:num w:numId="34" w16cid:durableId="1380743716">
    <w:abstractNumId w:val="7"/>
  </w:num>
  <w:num w:numId="35" w16cid:durableId="511728262">
    <w:abstractNumId w:val="3"/>
  </w:num>
  <w:num w:numId="36" w16cid:durableId="18811692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0437003">
    <w:abstractNumId w:val="34"/>
  </w:num>
  <w:num w:numId="38" w16cid:durableId="1729067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31052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4663534">
    <w:abstractNumId w:val="27"/>
  </w:num>
  <w:num w:numId="41" w16cid:durableId="1560363704">
    <w:abstractNumId w:val="25"/>
  </w:num>
  <w:num w:numId="42" w16cid:durableId="314266406">
    <w:abstractNumId w:val="13"/>
  </w:num>
  <w:num w:numId="43" w16cid:durableId="661204014">
    <w:abstractNumId w:val="12"/>
  </w:num>
  <w:num w:numId="44" w16cid:durableId="462623494">
    <w:abstractNumId w:val="44"/>
  </w:num>
  <w:num w:numId="45" w16cid:durableId="1167021092">
    <w:abstractNumId w:val="23"/>
  </w:num>
  <w:num w:numId="46" w16cid:durableId="1211847472">
    <w:abstractNumId w:val="41"/>
  </w:num>
  <w:num w:numId="47" w16cid:durableId="1285304938">
    <w:abstractNumId w:val="31"/>
  </w:num>
  <w:num w:numId="48" w16cid:durableId="692803624">
    <w:abstractNumId w:val="29"/>
  </w:num>
  <w:num w:numId="49" w16cid:durableId="1419016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5D94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139E"/>
    <w:rsid w:val="000E6DDE"/>
    <w:rsid w:val="000E7C79"/>
    <w:rsid w:val="000F271E"/>
    <w:rsid w:val="000F3AF1"/>
    <w:rsid w:val="000F6A25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4D37"/>
    <w:rsid w:val="001254CA"/>
    <w:rsid w:val="00126F6D"/>
    <w:rsid w:val="00127703"/>
    <w:rsid w:val="00131230"/>
    <w:rsid w:val="00131BCA"/>
    <w:rsid w:val="00132254"/>
    <w:rsid w:val="00132908"/>
    <w:rsid w:val="00132B12"/>
    <w:rsid w:val="0013509A"/>
    <w:rsid w:val="001352A7"/>
    <w:rsid w:val="00136B49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491C"/>
    <w:rsid w:val="001557ED"/>
    <w:rsid w:val="00155E10"/>
    <w:rsid w:val="00156112"/>
    <w:rsid w:val="0015710F"/>
    <w:rsid w:val="001571FB"/>
    <w:rsid w:val="00157504"/>
    <w:rsid w:val="001577C0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A043E"/>
    <w:rsid w:val="001A2FB0"/>
    <w:rsid w:val="001A52CF"/>
    <w:rsid w:val="001A5E45"/>
    <w:rsid w:val="001B0281"/>
    <w:rsid w:val="001B3577"/>
    <w:rsid w:val="001B4E8D"/>
    <w:rsid w:val="001B54FB"/>
    <w:rsid w:val="001B58C8"/>
    <w:rsid w:val="001B6EAC"/>
    <w:rsid w:val="001B7BFC"/>
    <w:rsid w:val="001C0954"/>
    <w:rsid w:val="001C0FD7"/>
    <w:rsid w:val="001C2CD7"/>
    <w:rsid w:val="001C31CD"/>
    <w:rsid w:val="001C57EC"/>
    <w:rsid w:val="001C7437"/>
    <w:rsid w:val="001D1BEE"/>
    <w:rsid w:val="001D2A3B"/>
    <w:rsid w:val="001D3BE3"/>
    <w:rsid w:val="001D4064"/>
    <w:rsid w:val="001D67DB"/>
    <w:rsid w:val="001D67DD"/>
    <w:rsid w:val="001D7B3A"/>
    <w:rsid w:val="001E0EE2"/>
    <w:rsid w:val="001E2C2F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17B07"/>
    <w:rsid w:val="00222A03"/>
    <w:rsid w:val="00223A42"/>
    <w:rsid w:val="0022410F"/>
    <w:rsid w:val="0022538D"/>
    <w:rsid w:val="002257C9"/>
    <w:rsid w:val="00226400"/>
    <w:rsid w:val="0022649F"/>
    <w:rsid w:val="00231EA7"/>
    <w:rsid w:val="00231EE0"/>
    <w:rsid w:val="00234C15"/>
    <w:rsid w:val="002357B3"/>
    <w:rsid w:val="00235BAF"/>
    <w:rsid w:val="00236528"/>
    <w:rsid w:val="00237462"/>
    <w:rsid w:val="00237944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47A0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530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ADC"/>
    <w:rsid w:val="0031369C"/>
    <w:rsid w:val="00313C4C"/>
    <w:rsid w:val="0032270B"/>
    <w:rsid w:val="0032377F"/>
    <w:rsid w:val="00323D02"/>
    <w:rsid w:val="00326B39"/>
    <w:rsid w:val="0033044E"/>
    <w:rsid w:val="00331CEB"/>
    <w:rsid w:val="00332249"/>
    <w:rsid w:val="00332AFC"/>
    <w:rsid w:val="00335823"/>
    <w:rsid w:val="00335AF3"/>
    <w:rsid w:val="00335E51"/>
    <w:rsid w:val="003376C0"/>
    <w:rsid w:val="00337BCE"/>
    <w:rsid w:val="0034027E"/>
    <w:rsid w:val="0034072A"/>
    <w:rsid w:val="00344D87"/>
    <w:rsid w:val="00344FC0"/>
    <w:rsid w:val="00345182"/>
    <w:rsid w:val="00346ACD"/>
    <w:rsid w:val="00346AEC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63C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859"/>
    <w:rsid w:val="003A6CBF"/>
    <w:rsid w:val="003B1F04"/>
    <w:rsid w:val="003B31D2"/>
    <w:rsid w:val="003B32CA"/>
    <w:rsid w:val="003B374C"/>
    <w:rsid w:val="003B432F"/>
    <w:rsid w:val="003B4D73"/>
    <w:rsid w:val="003B607E"/>
    <w:rsid w:val="003B6273"/>
    <w:rsid w:val="003B79EE"/>
    <w:rsid w:val="003C4DC4"/>
    <w:rsid w:val="003C5445"/>
    <w:rsid w:val="003C674C"/>
    <w:rsid w:val="003D2539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1D46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4248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15F"/>
    <w:rsid w:val="00421A1C"/>
    <w:rsid w:val="00421B89"/>
    <w:rsid w:val="00422598"/>
    <w:rsid w:val="00422AF9"/>
    <w:rsid w:val="0042361E"/>
    <w:rsid w:val="0042595A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0086"/>
    <w:rsid w:val="00442592"/>
    <w:rsid w:val="00444072"/>
    <w:rsid w:val="00451310"/>
    <w:rsid w:val="00451D5B"/>
    <w:rsid w:val="00452932"/>
    <w:rsid w:val="00452F9C"/>
    <w:rsid w:val="00455C8C"/>
    <w:rsid w:val="004570F1"/>
    <w:rsid w:val="004605B3"/>
    <w:rsid w:val="00462531"/>
    <w:rsid w:val="00462B28"/>
    <w:rsid w:val="00462F6B"/>
    <w:rsid w:val="00466BA4"/>
    <w:rsid w:val="00467336"/>
    <w:rsid w:val="00472F03"/>
    <w:rsid w:val="004739D5"/>
    <w:rsid w:val="004747C4"/>
    <w:rsid w:val="00475744"/>
    <w:rsid w:val="004758C6"/>
    <w:rsid w:val="00475E2F"/>
    <w:rsid w:val="00477CCD"/>
    <w:rsid w:val="00480B4D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6D1E"/>
    <w:rsid w:val="004B7F67"/>
    <w:rsid w:val="004C140A"/>
    <w:rsid w:val="004C29F7"/>
    <w:rsid w:val="004C2B10"/>
    <w:rsid w:val="004C3D75"/>
    <w:rsid w:val="004C462F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50FA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7AA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30C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63C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B23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BBC"/>
    <w:rsid w:val="00640D3A"/>
    <w:rsid w:val="00641941"/>
    <w:rsid w:val="00641AD9"/>
    <w:rsid w:val="006424EB"/>
    <w:rsid w:val="00644354"/>
    <w:rsid w:val="00645111"/>
    <w:rsid w:val="006452FC"/>
    <w:rsid w:val="00645E85"/>
    <w:rsid w:val="00653666"/>
    <w:rsid w:val="00654BD9"/>
    <w:rsid w:val="00654FF5"/>
    <w:rsid w:val="00662325"/>
    <w:rsid w:val="00662587"/>
    <w:rsid w:val="00663D9C"/>
    <w:rsid w:val="00663DBF"/>
    <w:rsid w:val="00667173"/>
    <w:rsid w:val="00667E21"/>
    <w:rsid w:val="00667F3A"/>
    <w:rsid w:val="006709B7"/>
    <w:rsid w:val="00670C22"/>
    <w:rsid w:val="00672A45"/>
    <w:rsid w:val="0067357D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1A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525D"/>
    <w:rsid w:val="006B6A03"/>
    <w:rsid w:val="006B72B7"/>
    <w:rsid w:val="006B7DC8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66AA"/>
    <w:rsid w:val="006D7B89"/>
    <w:rsid w:val="006D7F48"/>
    <w:rsid w:val="006E3343"/>
    <w:rsid w:val="006E78D8"/>
    <w:rsid w:val="006F33B5"/>
    <w:rsid w:val="006F3BA5"/>
    <w:rsid w:val="006F5046"/>
    <w:rsid w:val="006F5B78"/>
    <w:rsid w:val="006F6C0B"/>
    <w:rsid w:val="006F739C"/>
    <w:rsid w:val="00700C9A"/>
    <w:rsid w:val="00701BD7"/>
    <w:rsid w:val="00703773"/>
    <w:rsid w:val="00703C43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90B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A5D4F"/>
    <w:rsid w:val="007B0A6F"/>
    <w:rsid w:val="007B1C6A"/>
    <w:rsid w:val="007B4031"/>
    <w:rsid w:val="007B40AD"/>
    <w:rsid w:val="007B4B19"/>
    <w:rsid w:val="007B4ED3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E0D47"/>
    <w:rsid w:val="007E1575"/>
    <w:rsid w:val="007E19DD"/>
    <w:rsid w:val="007E40B1"/>
    <w:rsid w:val="007E76A4"/>
    <w:rsid w:val="007E7A46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2F50"/>
    <w:rsid w:val="0081328D"/>
    <w:rsid w:val="008202B4"/>
    <w:rsid w:val="00820367"/>
    <w:rsid w:val="008240F7"/>
    <w:rsid w:val="00824608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39"/>
    <w:rsid w:val="00865BAF"/>
    <w:rsid w:val="008661AA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1F27"/>
    <w:rsid w:val="008A3595"/>
    <w:rsid w:val="008A59AD"/>
    <w:rsid w:val="008A6655"/>
    <w:rsid w:val="008A6873"/>
    <w:rsid w:val="008A73E8"/>
    <w:rsid w:val="008B30B6"/>
    <w:rsid w:val="008B4D9E"/>
    <w:rsid w:val="008B5747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6AB4"/>
    <w:rsid w:val="00922956"/>
    <w:rsid w:val="00922E40"/>
    <w:rsid w:val="009232B9"/>
    <w:rsid w:val="009242BF"/>
    <w:rsid w:val="00927295"/>
    <w:rsid w:val="00927AEB"/>
    <w:rsid w:val="00931D2C"/>
    <w:rsid w:val="00932DBB"/>
    <w:rsid w:val="00933BFD"/>
    <w:rsid w:val="009351FF"/>
    <w:rsid w:val="00935691"/>
    <w:rsid w:val="0093676F"/>
    <w:rsid w:val="00937E74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F88"/>
    <w:rsid w:val="00987D20"/>
    <w:rsid w:val="00987F44"/>
    <w:rsid w:val="00990154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4D53"/>
    <w:rsid w:val="009D559F"/>
    <w:rsid w:val="009E0A81"/>
    <w:rsid w:val="009E2598"/>
    <w:rsid w:val="009E2B73"/>
    <w:rsid w:val="009E2FEB"/>
    <w:rsid w:val="009E390E"/>
    <w:rsid w:val="009E3A2D"/>
    <w:rsid w:val="009E3B72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36778"/>
    <w:rsid w:val="00A415D2"/>
    <w:rsid w:val="00A417E5"/>
    <w:rsid w:val="00A41E56"/>
    <w:rsid w:val="00A43A6C"/>
    <w:rsid w:val="00A44990"/>
    <w:rsid w:val="00A45246"/>
    <w:rsid w:val="00A46B3E"/>
    <w:rsid w:val="00A46F64"/>
    <w:rsid w:val="00A47C2B"/>
    <w:rsid w:val="00A50A3C"/>
    <w:rsid w:val="00A50EA1"/>
    <w:rsid w:val="00A51D3F"/>
    <w:rsid w:val="00A53A8E"/>
    <w:rsid w:val="00A55799"/>
    <w:rsid w:val="00A577BF"/>
    <w:rsid w:val="00A62272"/>
    <w:rsid w:val="00A62426"/>
    <w:rsid w:val="00A659A8"/>
    <w:rsid w:val="00A73626"/>
    <w:rsid w:val="00A7438B"/>
    <w:rsid w:val="00A80548"/>
    <w:rsid w:val="00A80FFF"/>
    <w:rsid w:val="00A8281D"/>
    <w:rsid w:val="00A833A1"/>
    <w:rsid w:val="00A843ED"/>
    <w:rsid w:val="00A8500C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6F67"/>
    <w:rsid w:val="00AC706F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AF78C1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51A7"/>
    <w:rsid w:val="00B154E9"/>
    <w:rsid w:val="00B16D6C"/>
    <w:rsid w:val="00B16DD4"/>
    <w:rsid w:val="00B1722B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F4D"/>
    <w:rsid w:val="00B73141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E6B40"/>
    <w:rsid w:val="00BF2B91"/>
    <w:rsid w:val="00BF50E7"/>
    <w:rsid w:val="00BF57D5"/>
    <w:rsid w:val="00BF7DE9"/>
    <w:rsid w:val="00C04D53"/>
    <w:rsid w:val="00C0775F"/>
    <w:rsid w:val="00C144E0"/>
    <w:rsid w:val="00C153F7"/>
    <w:rsid w:val="00C17E29"/>
    <w:rsid w:val="00C22133"/>
    <w:rsid w:val="00C23FEE"/>
    <w:rsid w:val="00C246F1"/>
    <w:rsid w:val="00C26666"/>
    <w:rsid w:val="00C2702D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042"/>
    <w:rsid w:val="00C50117"/>
    <w:rsid w:val="00C525C8"/>
    <w:rsid w:val="00C53F60"/>
    <w:rsid w:val="00C5421D"/>
    <w:rsid w:val="00C551C2"/>
    <w:rsid w:val="00C55B0C"/>
    <w:rsid w:val="00C55B7C"/>
    <w:rsid w:val="00C5679D"/>
    <w:rsid w:val="00C56AE0"/>
    <w:rsid w:val="00C57003"/>
    <w:rsid w:val="00C57EF8"/>
    <w:rsid w:val="00C616FC"/>
    <w:rsid w:val="00C61C38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E0ECC"/>
    <w:rsid w:val="00CE21E7"/>
    <w:rsid w:val="00CE22B8"/>
    <w:rsid w:val="00CE47F5"/>
    <w:rsid w:val="00CE4B66"/>
    <w:rsid w:val="00CF0DD6"/>
    <w:rsid w:val="00CF1864"/>
    <w:rsid w:val="00CF346B"/>
    <w:rsid w:val="00CF6F3D"/>
    <w:rsid w:val="00D01687"/>
    <w:rsid w:val="00D019B8"/>
    <w:rsid w:val="00D02E27"/>
    <w:rsid w:val="00D0303C"/>
    <w:rsid w:val="00D030D8"/>
    <w:rsid w:val="00D037D4"/>
    <w:rsid w:val="00D041FC"/>
    <w:rsid w:val="00D059C3"/>
    <w:rsid w:val="00D069D8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5DEF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AFA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2D4E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E4FB7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3F8E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02A2"/>
    <w:rsid w:val="00E613C7"/>
    <w:rsid w:val="00E62253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8109C"/>
    <w:rsid w:val="00E81B1B"/>
    <w:rsid w:val="00E82D1A"/>
    <w:rsid w:val="00E8373F"/>
    <w:rsid w:val="00E838EE"/>
    <w:rsid w:val="00E840DB"/>
    <w:rsid w:val="00E86112"/>
    <w:rsid w:val="00E86C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1C62"/>
    <w:rsid w:val="00EB3B8F"/>
    <w:rsid w:val="00EB5D4F"/>
    <w:rsid w:val="00EB692E"/>
    <w:rsid w:val="00EB6D8C"/>
    <w:rsid w:val="00EB755B"/>
    <w:rsid w:val="00EC21DF"/>
    <w:rsid w:val="00EC3FE4"/>
    <w:rsid w:val="00EC4001"/>
    <w:rsid w:val="00EC7837"/>
    <w:rsid w:val="00ED0A94"/>
    <w:rsid w:val="00ED0B57"/>
    <w:rsid w:val="00ED16B3"/>
    <w:rsid w:val="00ED2AD6"/>
    <w:rsid w:val="00ED39B8"/>
    <w:rsid w:val="00ED3E4A"/>
    <w:rsid w:val="00ED4FF9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569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2327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1EB7A5BA-91FC-4C40-8BD9-71268A08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hyperlink" Target="http://www.atrium-biala.p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yperlink" Target="https://www.instagram.com/atrium_bial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-cityeu.com/sustainabilit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monika_gorka@itbc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hyperlink" Target="https://pl.linkedin.com/company/atrium-european-real-estate-ltd-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5929-EFC7-4411-827A-D723B513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13</cp:revision>
  <cp:lastPrinted>2023-01-17T10:13:00Z</cp:lastPrinted>
  <dcterms:created xsi:type="dcterms:W3CDTF">2024-11-05T08:22:00Z</dcterms:created>
  <dcterms:modified xsi:type="dcterms:W3CDTF">2024-12-05T18:59:00Z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